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374D5" w14:textId="7BC7BEAF" w:rsidR="00736346" w:rsidRPr="00736346" w:rsidRDefault="00736346" w:rsidP="0073634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“NOORGANIK MODDALAR KIMYOVIY TEXNOLOGIYASI” FANIDAN YAKUNIY SAVOLLAR TO’PLAMI</w:t>
      </w:r>
    </w:p>
    <w:p w14:paraId="78A19C0F" w14:textId="24C2A577" w:rsidR="00736346" w:rsidRPr="00736346" w:rsidRDefault="00736346" w:rsidP="00D1347F">
      <w:pPr>
        <w:pStyle w:val="a3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kislotaning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fizik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kimyoviy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xossalari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xaqida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tushuncha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bering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6AECF4A4" w14:textId="77777777" w:rsidR="00736346" w:rsidRPr="00736346" w:rsidRDefault="00736346" w:rsidP="00736346">
      <w:p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Olinishi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xossalari</w:t>
      </w:r>
      <w:proofErr w:type="spellEnd"/>
    </w:p>
    <w:p w14:paraId="26B0787D" w14:textId="46E2CFE5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Atmosfera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x</w:t>
      </w:r>
      <w:proofErr w:type="spellStart"/>
      <w:r w:rsidRPr="00736346">
        <w:rPr>
          <w:b/>
          <w:bCs/>
          <w:sz w:val="28"/>
          <w:szCs w:val="28"/>
        </w:rPr>
        <w:t>avoni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ajratish</w:t>
      </w:r>
      <w:proofErr w:type="spellEnd"/>
      <w:r w:rsidRPr="00736346">
        <w:rPr>
          <w:b/>
          <w:bCs/>
          <w:sz w:val="28"/>
          <w:szCs w:val="28"/>
          <w:lang w:val="uz-Cyrl-UZ"/>
        </w:rPr>
        <w:t xml:space="preserve"> texnologiyasi</w:t>
      </w:r>
      <w:r w:rsidRPr="00736346">
        <w:rPr>
          <w:b/>
          <w:bCs/>
          <w:sz w:val="28"/>
          <w:szCs w:val="28"/>
        </w:rPr>
        <w:t xml:space="preserve">. </w:t>
      </w:r>
    </w:p>
    <w:p w14:paraId="5B0B1220" w14:textId="77777777" w:rsidR="00736346" w:rsidRPr="00736346" w:rsidRDefault="00736346" w:rsidP="0073634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asoslari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rektifikatsiyalash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turbodetander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52C330BD" w14:textId="77777777" w:rsidR="00736346" w:rsidRPr="00736346" w:rsidRDefault="00736346" w:rsidP="0073634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xom-ashyo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absorber</w:t>
      </w:r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tarelka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nitroz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absorber,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kislorod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portlash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inversiya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21213EA5" w14:textId="7E6EB19D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b/>
          <w:bCs/>
          <w:i/>
          <w:iCs/>
          <w:sz w:val="28"/>
          <w:szCs w:val="28"/>
          <w:lang w:val="en-US"/>
        </w:rPr>
        <w:t>Elementar</w:t>
      </w:r>
      <w:proofErr w:type="spellEnd"/>
      <w:r w:rsidRPr="00736346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i/>
          <w:iCs/>
          <w:sz w:val="28"/>
          <w:szCs w:val="28"/>
          <w:lang w:val="en-US"/>
        </w:rPr>
        <w:t>azotning</w:t>
      </w:r>
      <w:proofErr w:type="spellEnd"/>
      <w:r w:rsidRPr="00736346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i/>
          <w:iCs/>
          <w:sz w:val="28"/>
          <w:szCs w:val="28"/>
          <w:lang w:val="en-US"/>
        </w:rPr>
        <w:t>bog’lash</w:t>
      </w:r>
      <w:proofErr w:type="spellEnd"/>
      <w:r w:rsidRPr="00736346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b/>
          <w:bCs/>
          <w:i/>
          <w:iCs/>
          <w:sz w:val="28"/>
          <w:szCs w:val="28"/>
          <w:lang w:val="en-US"/>
        </w:rPr>
        <w:t>.</w:t>
      </w:r>
    </w:p>
    <w:p w14:paraId="136CF272" w14:textId="77777777" w:rsidR="00736346" w:rsidRPr="00736346" w:rsidRDefault="00736346" w:rsidP="00736346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Texnik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yoy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sianamid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ammiakli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kalsiy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sianamid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olishning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ToshKTI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679A07D9" w14:textId="5E029333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rStyle w:val="fontstyle01"/>
          <w:i/>
          <w:iCs/>
          <w:color w:val="auto"/>
          <w:sz w:val="28"/>
          <w:szCs w:val="28"/>
          <w:lang w:val="uz-Cyrl-UZ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Ammiakli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usulda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kalsinirlangan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soda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olish</w:t>
      </w:r>
      <w:proofErr w:type="spellEnd"/>
      <w:r w:rsidRPr="00736346">
        <w:rPr>
          <w:rStyle w:val="fontstyle01"/>
          <w:color w:val="auto"/>
          <w:sz w:val="28"/>
          <w:szCs w:val="28"/>
          <w:lang w:val="uz-Cyrl-UZ"/>
        </w:rPr>
        <w:t>.</w:t>
      </w:r>
    </w:p>
    <w:p w14:paraId="1B2BFA15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Kalsiy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oksid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(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ohak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)</w:t>
      </w:r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karbonat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angidrid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.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Ohak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suti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tayyorlash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texnologiyasi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Namakobni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Absorbsiya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Karbonizatsiy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Filtrlash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.</w:t>
      </w:r>
    </w:p>
    <w:p w14:paraId="37CBC5BA" w14:textId="25E06B85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rStyle w:val="fontstyle01"/>
          <w:bCs w:val="0"/>
          <w:color w:val="auto"/>
          <w:sz w:val="28"/>
          <w:szCs w:val="28"/>
          <w:lang w:val="uz-Cyrl-UZ"/>
        </w:rPr>
      </w:pPr>
      <w:proofErr w:type="spellStart"/>
      <w:r w:rsidRPr="00736346">
        <w:rPr>
          <w:rStyle w:val="fontstyle01"/>
          <w:color w:val="auto"/>
          <w:sz w:val="28"/>
          <w:szCs w:val="28"/>
        </w:rPr>
        <w:t>Kalsinirlangan</w:t>
      </w:r>
      <w:proofErr w:type="spellEnd"/>
      <w:r w:rsidRPr="00736346">
        <w:rPr>
          <w:rStyle w:val="fontstyle01"/>
          <w:color w:val="auto"/>
          <w:sz w:val="28"/>
          <w:szCs w:val="28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</w:rPr>
        <w:t>soda</w:t>
      </w:r>
      <w:proofErr w:type="spellEnd"/>
      <w:r w:rsidRPr="00736346">
        <w:rPr>
          <w:rStyle w:val="fontstyle01"/>
          <w:color w:val="auto"/>
          <w:sz w:val="28"/>
          <w:szCs w:val="28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</w:rPr>
        <w:t>ishlab</w:t>
      </w:r>
      <w:proofErr w:type="spellEnd"/>
      <w:r w:rsidRPr="00736346">
        <w:rPr>
          <w:rStyle w:val="fontstyle01"/>
          <w:color w:val="auto"/>
          <w:sz w:val="28"/>
          <w:szCs w:val="28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</w:rPr>
        <w:t>chiqarish</w:t>
      </w:r>
      <w:proofErr w:type="spellEnd"/>
      <w:r w:rsidRPr="00736346">
        <w:rPr>
          <w:rStyle w:val="fontstyle01"/>
          <w:color w:val="auto"/>
          <w:sz w:val="28"/>
          <w:szCs w:val="28"/>
          <w:lang w:val="uz-Cyrl-UZ"/>
        </w:rPr>
        <w:t>.</w:t>
      </w:r>
    </w:p>
    <w:p w14:paraId="1F6D4504" w14:textId="77777777" w:rsidR="00736346" w:rsidRPr="00736346" w:rsidRDefault="00736346" w:rsidP="00736346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Kalsinirlangan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 xml:space="preserve"> soda </w:t>
      </w: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olishning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sintetik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usullari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uz-Cyrl-UZ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Ammiakli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soda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.</w:t>
      </w:r>
    </w:p>
    <w:p w14:paraId="3FAC8CBF" w14:textId="695C3321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  <w:lang w:val="uz-Cyrl-UZ"/>
        </w:rPr>
      </w:pPr>
      <w:r w:rsidRPr="00736346">
        <w:rPr>
          <w:b/>
          <w:sz w:val="28"/>
          <w:szCs w:val="28"/>
          <w:lang w:val="uz-Cyrl-UZ"/>
        </w:rPr>
        <w:t>O’g‘itlarning sinflanishi</w:t>
      </w:r>
      <w:proofErr w:type="spellStart"/>
      <w:r w:rsidRPr="00736346">
        <w:rPr>
          <w:b/>
          <w:sz w:val="28"/>
          <w:szCs w:val="28"/>
          <w:lang w:val="en-US"/>
        </w:rPr>
        <w:t>ni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tushuntirib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bering</w:t>
      </w:r>
      <w:proofErr w:type="spellEnd"/>
      <w:r w:rsidRPr="00736346">
        <w:rPr>
          <w:b/>
          <w:sz w:val="28"/>
          <w:szCs w:val="28"/>
          <w:lang w:val="uz-Cyrl-UZ"/>
        </w:rPr>
        <w:t xml:space="preserve">. </w:t>
      </w:r>
    </w:p>
    <w:p w14:paraId="59A063FC" w14:textId="77777777" w:rsidR="00736346" w:rsidRPr="00736346" w:rsidRDefault="00736346" w:rsidP="00B83D50">
      <w:pPr>
        <w:spacing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  <w:lang w:val="uz-Cyrl-UZ"/>
        </w:rPr>
      </w:pPr>
      <w:r w:rsidRPr="00736346">
        <w:rPr>
          <w:rFonts w:ascii="Times New Roman" w:hAnsi="Times New Roman" w:cs="Times New Roman"/>
          <w:i/>
          <w:iCs/>
          <w:sz w:val="28"/>
          <w:szCs w:val="28"/>
          <w:lang w:val="uz-Cyrl-UZ"/>
        </w:rPr>
        <w:t>O’g‘itlar kelib chiqishi, vazifasi, xossalari va olinish usullariga qarab sinflanishi. mineral, organik, organo - mineral, idishterial preparatlar.</w:t>
      </w:r>
    </w:p>
    <w:p w14:paraId="260E2506" w14:textId="77A6748A" w:rsidR="00736346" w:rsidRPr="00736346" w:rsidRDefault="00736346" w:rsidP="00D1347F">
      <w:pPr>
        <w:pStyle w:val="2"/>
        <w:numPr>
          <w:ilvl w:val="0"/>
          <w:numId w:val="2"/>
        </w:numPr>
        <w:spacing w:after="0" w:line="360" w:lineRule="auto"/>
        <w:jc w:val="both"/>
        <w:rPr>
          <w:b/>
          <w:bCs/>
          <w:i/>
          <w:iCs/>
          <w:sz w:val="28"/>
          <w:szCs w:val="28"/>
          <w:lang w:val="uz-Cyrl-UZ"/>
        </w:rPr>
      </w:pPr>
      <w:r w:rsidRPr="00736346">
        <w:rPr>
          <w:b/>
          <w:bCs/>
          <w:sz w:val="28"/>
          <w:szCs w:val="28"/>
          <w:lang w:val="uz-Cyrl-UZ"/>
        </w:rPr>
        <w:t>Kalsinatsiyalangan soda ishlab chiqarishda natriy xlorid eritmasining (rassol) tazolash jarayoni asoslari.</w:t>
      </w:r>
    </w:p>
    <w:p w14:paraId="07AF0CAF" w14:textId="77777777" w:rsidR="00736346" w:rsidRPr="00736346" w:rsidRDefault="00736346" w:rsidP="00B83D50">
      <w:pPr>
        <w:pStyle w:val="3"/>
        <w:spacing w:after="0"/>
        <w:ind w:left="360"/>
        <w:jc w:val="both"/>
        <w:rPr>
          <w:i/>
          <w:iCs/>
          <w:sz w:val="28"/>
          <w:szCs w:val="28"/>
          <w:lang w:val="uz-Cyrl-UZ"/>
        </w:rPr>
      </w:pPr>
      <w:r w:rsidRPr="00736346">
        <w:rPr>
          <w:i/>
          <w:iCs/>
          <w:sz w:val="28"/>
          <w:szCs w:val="28"/>
          <w:lang w:val="uz-Cyrl-UZ"/>
        </w:rPr>
        <w:t>Natriy xlorid eritmasining tozalash jarayoni</w:t>
      </w:r>
      <w:r w:rsidRPr="00736346">
        <w:rPr>
          <w:i/>
          <w:iCs/>
          <w:sz w:val="28"/>
          <w:szCs w:val="28"/>
          <w:lang w:val="en-US"/>
        </w:rPr>
        <w:t xml:space="preserve">, </w:t>
      </w:r>
      <w:r w:rsidRPr="00736346">
        <w:rPr>
          <w:i/>
          <w:iCs/>
          <w:sz w:val="28"/>
          <w:szCs w:val="28"/>
          <w:lang w:val="uz-Cyrl-UZ"/>
        </w:rPr>
        <w:t>Prinsipial texnologik sxemasi</w:t>
      </w:r>
      <w:r w:rsidRPr="00736346">
        <w:rPr>
          <w:i/>
          <w:iCs/>
          <w:sz w:val="28"/>
          <w:szCs w:val="28"/>
          <w:lang w:val="en-US"/>
        </w:rPr>
        <w:t xml:space="preserve">, </w:t>
      </w:r>
      <w:r w:rsidRPr="00736346">
        <w:rPr>
          <w:i/>
          <w:iCs/>
          <w:sz w:val="28"/>
          <w:szCs w:val="28"/>
          <w:lang w:val="uz-Cyrl-UZ"/>
        </w:rPr>
        <w:t>Namakobni tozalash.</w:t>
      </w:r>
    </w:p>
    <w:p w14:paraId="457558D7" w14:textId="283CF013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Kalsinatsiyalangan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soda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chi</w:t>
      </w:r>
      <w:r w:rsidRPr="00736346">
        <w:rPr>
          <w:b/>
          <w:bCs/>
          <w:sz w:val="28"/>
          <w:szCs w:val="28"/>
          <w:lang w:val="uz-Cyrl-UZ"/>
        </w:rPr>
        <w:t>q</w:t>
      </w:r>
      <w:proofErr w:type="spellStart"/>
      <w:r w:rsidRPr="00736346">
        <w:rPr>
          <w:b/>
          <w:bCs/>
          <w:sz w:val="28"/>
          <w:szCs w:val="28"/>
          <w:lang w:val="en-US"/>
        </w:rPr>
        <w:t>arish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tarixi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r w:rsidRPr="00736346">
        <w:rPr>
          <w:b/>
          <w:bCs/>
          <w:sz w:val="28"/>
          <w:szCs w:val="28"/>
          <w:lang w:val="uz-Cyrl-UZ"/>
        </w:rPr>
        <w:t>va ahamiyati.</w:t>
      </w:r>
    </w:p>
    <w:p w14:paraId="41DDFC4F" w14:textId="77777777" w:rsidR="00736346" w:rsidRPr="00736346" w:rsidRDefault="00736346" w:rsidP="00B83D50">
      <w:pPr>
        <w:pStyle w:val="2"/>
        <w:spacing w:after="0" w:line="240" w:lineRule="auto"/>
        <w:jc w:val="both"/>
        <w:rPr>
          <w:b/>
          <w:bCs/>
          <w:i/>
          <w:iCs/>
          <w:sz w:val="28"/>
          <w:szCs w:val="28"/>
          <w:lang w:val="uz-Cyrl-UZ"/>
        </w:rPr>
      </w:pPr>
      <w:r w:rsidRPr="00736346">
        <w:rPr>
          <w:i/>
          <w:iCs/>
          <w:sz w:val="28"/>
          <w:szCs w:val="28"/>
          <w:lang w:val="uz-Cyrl-UZ"/>
        </w:rPr>
        <w:t>Soda ishlab chiqarish tarixi va axamiyati</w:t>
      </w:r>
      <w:r w:rsidRPr="00736346">
        <w:rPr>
          <w:i/>
          <w:iCs/>
          <w:sz w:val="28"/>
          <w:szCs w:val="28"/>
          <w:lang w:val="en-US"/>
        </w:rPr>
        <w:t xml:space="preserve">, </w:t>
      </w:r>
      <w:r w:rsidRPr="00736346">
        <w:rPr>
          <w:i/>
          <w:iCs/>
          <w:sz w:val="28"/>
          <w:szCs w:val="28"/>
          <w:lang w:val="uz-Cyrl-UZ"/>
        </w:rPr>
        <w:t>Sodaning xalq xo‘jaligidagi qo‘llanilishi</w:t>
      </w:r>
      <w:r w:rsidRPr="00736346">
        <w:rPr>
          <w:i/>
          <w:iCs/>
          <w:sz w:val="28"/>
          <w:szCs w:val="28"/>
          <w:lang w:val="en-US"/>
        </w:rPr>
        <w:t xml:space="preserve">, </w:t>
      </w:r>
      <w:r w:rsidRPr="00736346">
        <w:rPr>
          <w:i/>
          <w:iCs/>
          <w:sz w:val="28"/>
          <w:szCs w:val="28"/>
          <w:lang w:val="uz-Cyrl-UZ"/>
        </w:rPr>
        <w:t>Solve usulida soda ishlab chiqarish.</w:t>
      </w:r>
    </w:p>
    <w:p w14:paraId="2EE5D1A5" w14:textId="0DC39B26" w:rsidR="00736346" w:rsidRPr="00736346" w:rsidRDefault="00736346" w:rsidP="00D1347F">
      <w:pPr>
        <w:pStyle w:val="a3"/>
        <w:numPr>
          <w:ilvl w:val="0"/>
          <w:numId w:val="2"/>
        </w:numPr>
        <w:spacing w:line="360" w:lineRule="auto"/>
        <w:jc w:val="both"/>
        <w:rPr>
          <w:rStyle w:val="fontstyle01"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Oltingugurtdan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kontakt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sulfat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kislota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olish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. </w:t>
      </w:r>
    </w:p>
    <w:p w14:paraId="41A86E80" w14:textId="77777777" w:rsidR="00736346" w:rsidRPr="00736346" w:rsidRDefault="00736346" w:rsidP="00736346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Oltingugurtdan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sxemasi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23DAA9F7" w14:textId="63FF5A41" w:rsidR="00736346" w:rsidRPr="00736346" w:rsidRDefault="00736346" w:rsidP="00D1347F">
      <w:pPr>
        <w:pStyle w:val="a3"/>
        <w:numPr>
          <w:ilvl w:val="0"/>
          <w:numId w:val="2"/>
        </w:numPr>
        <w:jc w:val="both"/>
        <w:rPr>
          <w:rStyle w:val="fontstyle01"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Sulfat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angidridni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absorbsiyalashning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fizik-kimyoviy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asoslari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16B72739" w14:textId="77777777" w:rsidR="00736346" w:rsidRPr="00736346" w:rsidRDefault="00736346" w:rsidP="00B83D50">
      <w:pPr>
        <w:spacing w:line="240" w:lineRule="auto"/>
        <w:jc w:val="both"/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</w:pPr>
      <w:proofErr w:type="spellStart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monogidratli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absorber,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oleumli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absorber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Zamonaviy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kontaktli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sulfat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kislota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ishlab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chiqarish</w:t>
      </w:r>
      <w:proofErr w:type="spellEnd"/>
      <w:r w:rsidRPr="00B83D5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korxonasining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absorbsiyalash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bo‘linmasi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.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Oleum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monogidrat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yig‘gichlari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Kislota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sovutgichlari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AD8FCC3" w14:textId="77777777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rStyle w:val="fontstyle01"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Katalizatorlar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ishtirokida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sulfit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angidridni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oksidlashning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fizikkimyoviy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asoslari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7165BE12" w14:textId="77777777" w:rsidR="00736346" w:rsidRPr="00736346" w:rsidRDefault="00736346" w:rsidP="00B83D50">
      <w:pPr>
        <w:spacing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lastRenderedPageBreak/>
        <w:t>Vanadiyli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massa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BAV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massasini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tayyorlash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Qaynovchi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qatlamdagi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katalizatorda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SO</w:t>
      </w:r>
      <w:r w:rsidRPr="00736346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2</w:t>
      </w:r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oksidlanishi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Kontakt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jihozlari</w:t>
      </w:r>
      <w:proofErr w:type="spellEnd"/>
      <w:r w:rsidRPr="00736346">
        <w:rPr>
          <w:rStyle w:val="fontstyle01"/>
          <w:i/>
          <w:iCs/>
          <w:color w:val="auto"/>
          <w:sz w:val="28"/>
          <w:szCs w:val="28"/>
          <w:lang w:val="en-US"/>
        </w:rPr>
        <w:t>.</w:t>
      </w:r>
    </w:p>
    <w:p w14:paraId="2854E5CB" w14:textId="358816BC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rStyle w:val="fontstyle01"/>
          <w:i/>
          <w:iCs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Sulfat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kislota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ishlab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chiqarishda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kuyundi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gazini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changdan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tozalash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5C005E02" w14:textId="77777777" w:rsidR="00736346" w:rsidRPr="00736346" w:rsidRDefault="00736346" w:rsidP="00B83D50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Mexanik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Markazdan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qochma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kuch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ta’sirida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changni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cho‘ktirish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Donador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filtrlovchi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materialli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sz w:val="28"/>
          <w:szCs w:val="28"/>
          <w:lang w:val="en-US"/>
        </w:rPr>
        <w:t>filtr</w:t>
      </w:r>
      <w:proofErr w:type="spellEnd"/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Gazlarni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171C28B6" w14:textId="4B9A4986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Oltingugurtli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xomashyolarni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kuydirishning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fizik-kimyoviy</w:t>
      </w:r>
      <w:proofErr w:type="spellEnd"/>
      <w:r w:rsidRPr="00736346">
        <w:rPr>
          <w:b/>
          <w:bCs/>
          <w:sz w:val="28"/>
          <w:szCs w:val="28"/>
          <w:lang w:val="en-US"/>
        </w:rPr>
        <w:br/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asoslari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2E528A83" w14:textId="77777777" w:rsidR="00736346" w:rsidRPr="00736346" w:rsidRDefault="00736346" w:rsidP="00B83D50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Oltingugurtli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xomashyolarning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yonish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reaksiyalari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Kolchedanni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kuydirish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pechlari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,</w:t>
      </w:r>
      <w:r w:rsidRPr="00B83D5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Taxmonli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mexanik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pech</w:t>
      </w:r>
      <w:proofErr w:type="spellEnd"/>
      <w:r w:rsidRPr="00B83D5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Kolchedanni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chang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holatida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kuydirish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pechi</w:t>
      </w:r>
      <w:proofErr w:type="spellEnd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B83D50">
        <w:rPr>
          <w:rFonts w:ascii="Times New Roman" w:hAnsi="Times New Roman" w:cs="Times New Roman"/>
          <w:i/>
          <w:iCs/>
          <w:sz w:val="28"/>
          <w:szCs w:val="28"/>
          <w:lang w:val="en-US"/>
        </w:rPr>
        <w:t>Qaynovchi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qatlamda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kuydirish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pechi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47F6A2A9" w14:textId="6A2D6237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Sulfat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kislota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va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oleumning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xossalari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5BCAFB65" w14:textId="77777777" w:rsidR="00736346" w:rsidRPr="00736346" w:rsidRDefault="00736346" w:rsidP="00B83D50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oleumning</w:t>
      </w:r>
      <w:proofErr w:type="spellEnd"/>
      <w:r w:rsidRPr="00B83D5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Sulfat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angidridning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xossalari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,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Sulfit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angidridning</w:t>
      </w:r>
      <w:proofErr w:type="spellEnd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 xml:space="preserve"> </w:t>
      </w:r>
      <w:proofErr w:type="spellStart"/>
      <w:r w:rsidRPr="00B83D50"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  <w:t>xossalari</w:t>
      </w:r>
      <w:proofErr w:type="spellEnd"/>
    </w:p>
    <w:p w14:paraId="3E3C8E03" w14:textId="0560A1C9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rStyle w:val="fontstyle01"/>
          <w:b w:val="0"/>
          <w:bCs w:val="0"/>
          <w:i/>
          <w:iCs/>
          <w:color w:val="auto"/>
          <w:sz w:val="28"/>
          <w:szCs w:val="28"/>
          <w:lang w:val="en-US"/>
        </w:rPr>
      </w:pP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Sulfat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kislota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va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uni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ishlab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chiqarish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xomashyolarini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tavsiflab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 xml:space="preserve"> </w:t>
      </w:r>
      <w:proofErr w:type="spellStart"/>
      <w:r w:rsidRPr="00736346">
        <w:rPr>
          <w:rStyle w:val="fontstyle01"/>
          <w:color w:val="auto"/>
          <w:sz w:val="28"/>
          <w:szCs w:val="28"/>
          <w:lang w:val="en-US"/>
        </w:rPr>
        <w:t>bering</w:t>
      </w:r>
      <w:proofErr w:type="spellEnd"/>
      <w:r w:rsidRPr="00736346">
        <w:rPr>
          <w:rStyle w:val="fontstyle01"/>
          <w:color w:val="auto"/>
          <w:sz w:val="28"/>
          <w:szCs w:val="28"/>
          <w:lang w:val="en-US"/>
        </w:rPr>
        <w:t>.</w:t>
      </w:r>
    </w:p>
    <w:p w14:paraId="3420D691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kuporos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moyi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kamerali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minorali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kontaktli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katalizator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kolchedanlarining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tarkibi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Rangli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metallurgiya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 w:rsidRPr="007363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Tug‘ma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rudalardan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oltingugurtning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olinishi</w:t>
      </w:r>
      <w:proofErr w:type="spellEnd"/>
    </w:p>
    <w:p w14:paraId="68D13451" w14:textId="25F9CD7F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uz-Cyrl-UZ"/>
        </w:rPr>
      </w:pPr>
      <w:r w:rsidRPr="00736346">
        <w:rPr>
          <w:b/>
          <w:bCs/>
          <w:sz w:val="28"/>
          <w:szCs w:val="28"/>
          <w:lang w:val="uz-Cyrl-UZ"/>
        </w:rPr>
        <w:t>Atmosfera havosini ajratish  qurilmalari</w:t>
      </w:r>
    </w:p>
    <w:p w14:paraId="3CD0F14D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uz-Cyrl-UZ"/>
        </w:rPr>
        <w:t xml:space="preserve">Suyuq xavoni rektifikatsiyalash. Xavoni bo'lish qurilmalari xillari. Ajratish agregatlari.BR - 9 tipdagi qurilmada atmosfera xavosini ajratish.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2F72DB92" w14:textId="7BCE831A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i/>
          <w:iCs/>
          <w:sz w:val="28"/>
          <w:szCs w:val="28"/>
          <w:lang w:val="en-US"/>
        </w:rPr>
      </w:pPr>
      <w:proofErr w:type="spellStart"/>
      <w:r w:rsidRPr="00736346">
        <w:rPr>
          <w:b/>
          <w:sz w:val="28"/>
          <w:szCs w:val="28"/>
          <w:lang w:val="en-US"/>
        </w:rPr>
        <w:t>Azot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birikmalarining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axamiyati</w:t>
      </w:r>
      <w:proofErr w:type="spellEnd"/>
      <w:r w:rsidRPr="00736346">
        <w:rPr>
          <w:b/>
          <w:sz w:val="28"/>
          <w:szCs w:val="28"/>
          <w:lang w:val="en-US"/>
        </w:rPr>
        <w:t xml:space="preserve">. </w:t>
      </w:r>
      <w:proofErr w:type="spellStart"/>
      <w:r w:rsidRPr="00736346">
        <w:rPr>
          <w:b/>
          <w:sz w:val="28"/>
          <w:szCs w:val="28"/>
          <w:lang w:val="en-US"/>
        </w:rPr>
        <w:t>Elementar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azotni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bog'lash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usullari</w:t>
      </w:r>
      <w:proofErr w:type="spellEnd"/>
      <w:r w:rsidRPr="00736346">
        <w:rPr>
          <w:bCs/>
          <w:sz w:val="28"/>
          <w:szCs w:val="28"/>
          <w:lang w:val="en-US"/>
        </w:rPr>
        <w:t>.</w:t>
      </w:r>
    </w:p>
    <w:p w14:paraId="645E2DC7" w14:textId="77777777" w:rsidR="00736346" w:rsidRPr="00736346" w:rsidRDefault="00736346" w:rsidP="00736346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Kaltsiy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tsinamidi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olishning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ToshKTl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xaqida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3122C831" w14:textId="420F5DA6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Elementar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azotning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asosiy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xususiyatlari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bog'lanish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usullari</w:t>
      </w:r>
      <w:proofErr w:type="spellEnd"/>
    </w:p>
    <w:p w14:paraId="1E66C171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Azotning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-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xususiyatlari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sanoati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xomashyolari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Azotning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tabiatda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aylanishi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19A2E61B" w14:textId="220F78C3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  <w:lang w:val="uz-Cyrl-UZ"/>
        </w:rPr>
      </w:pPr>
      <w:r w:rsidRPr="00736346">
        <w:rPr>
          <w:b/>
          <w:bCs/>
          <w:sz w:val="28"/>
          <w:szCs w:val="28"/>
          <w:lang w:val="uz-Cyrl-UZ"/>
        </w:rPr>
        <w:t>Kaltsinatsiyalangan soda ishlab chiqarish usullari</w:t>
      </w:r>
    </w:p>
    <w:p w14:paraId="1962675D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z-Cyrl-UZ"/>
        </w:rPr>
      </w:pPr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uz-Cyrl-UZ"/>
        </w:rPr>
        <w:t>Kaltsinatsiyalangan soda ishlab chiqarish uchun xom ashyo tavsifi, jarayonning fizik kimyoviy asoslari. Soda ishlab chiqarish bosqichlari va texnologik tizimning bayoni.</w:t>
      </w:r>
    </w:p>
    <w:p w14:paraId="1254ED4C" w14:textId="3B1C6255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736346">
        <w:rPr>
          <w:b/>
          <w:bCs/>
          <w:sz w:val="28"/>
          <w:szCs w:val="28"/>
          <w:lang w:val="en-US"/>
        </w:rPr>
        <w:t xml:space="preserve">Mineral </w:t>
      </w:r>
      <w:proofErr w:type="spellStart"/>
      <w:r w:rsidRPr="00736346">
        <w:rPr>
          <w:b/>
          <w:bCs/>
          <w:sz w:val="28"/>
          <w:szCs w:val="28"/>
          <w:lang w:val="en-US"/>
        </w:rPr>
        <w:t>o'g'itlar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turlari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. </w:t>
      </w:r>
      <w:proofErr w:type="spellStart"/>
      <w:r w:rsidRPr="00736346">
        <w:rPr>
          <w:b/>
          <w:bCs/>
          <w:sz w:val="28"/>
          <w:szCs w:val="28"/>
          <w:lang w:val="en-US"/>
        </w:rPr>
        <w:t>O'zbekiston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Respublikasida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korxonalari</w:t>
      </w:r>
      <w:proofErr w:type="spellEnd"/>
    </w:p>
    <w:p w14:paraId="5F203541" w14:textId="77777777" w:rsidR="00736346" w:rsidRPr="00736346" w:rsidRDefault="00736346" w:rsidP="00B83D50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O'zbekiston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Respublikasi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“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Maksam-Chirchik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" AJ, “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Ammofos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Maksam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” AJ, “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Navoi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” AJ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boshqalarda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azotli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fosforli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o'g'itlar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xomashyolari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tizimlari</w:t>
      </w:r>
      <w:proofErr w:type="spellEnd"/>
      <w:r w:rsidRPr="00736346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593951AD" w14:textId="23BFA77A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kislotasini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nitroza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bilan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</w:t>
      </w:r>
      <w:proofErr w:type="spellEnd"/>
    </w:p>
    <w:p w14:paraId="06FF4A9E" w14:textId="77777777" w:rsidR="00736346" w:rsidRPr="00736346" w:rsidRDefault="00736346" w:rsidP="00B83D50">
      <w:pPr>
        <w:pStyle w:val="a4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Nitroza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nazariy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monooksidini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statika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kinetikasi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proofErr w:type="gram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nitroza</w:t>
      </w:r>
      <w:proofErr w:type="spellEnd"/>
      <w:proofErr w:type="gram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bo'limlari.Sulfat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kislotasini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nitroza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xosil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qilish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mexanizmi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Nitroza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bilan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etti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minorali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kislotasi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istiqbolli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yo'llari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49128894" w14:textId="5E03161E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Kontakt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bilan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chiqarishninig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zamonaviy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texnologik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tizimlari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670E5EF8" w14:textId="77777777" w:rsidR="00736346" w:rsidRPr="00736346" w:rsidRDefault="00736346" w:rsidP="00B83D50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Quruq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Nam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kataliz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Qisqa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bilan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takomillashtirish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yo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'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4AAE528F" w14:textId="5A91D24E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Oltingugurt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uch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oksidi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absorbtsiyasi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klassik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tizim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qarama</w:t>
      </w:r>
      <w:proofErr w:type="spellEnd"/>
      <w:r w:rsidRPr="00736346">
        <w:rPr>
          <w:b/>
          <w:bCs/>
          <w:sz w:val="28"/>
          <w:szCs w:val="28"/>
          <w:lang w:val="uz-Cyrl-UZ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qarshi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jarayonlari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1CA2214D" w14:textId="77777777" w:rsidR="00736346" w:rsidRPr="00736346" w:rsidRDefault="00736346" w:rsidP="00B83D50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uch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absorbtsiyasi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unga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ta’sir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etuvchi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omillar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uch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absorbtsiyasi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: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kiassik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qarama-qarshi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jarayonlari</w:t>
      </w:r>
      <w:proofErr w:type="spellEnd"/>
      <w:r w:rsidRPr="0073634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</w:p>
    <w:p w14:paraId="12E4494A" w14:textId="77777777" w:rsidR="00736346" w:rsidRPr="00736346" w:rsidRDefault="00736346" w:rsidP="00D1347F">
      <w:pPr>
        <w:pStyle w:val="a3"/>
        <w:widowControl w:val="0"/>
        <w:numPr>
          <w:ilvl w:val="0"/>
          <w:numId w:val="1"/>
        </w:numPr>
        <w:spacing w:line="360" w:lineRule="auto"/>
        <w:ind w:left="928"/>
        <w:jc w:val="both"/>
        <w:rPr>
          <w:bCs/>
          <w:sz w:val="28"/>
          <w:szCs w:val="28"/>
          <w:lang w:val="en-US"/>
        </w:rPr>
      </w:pPr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Kontakt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bilan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chiqarishninig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zamonaviy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texnologik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tizimlari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5ADC45D7" w14:textId="77777777" w:rsidR="00736346" w:rsidRPr="00736346" w:rsidRDefault="00736346" w:rsidP="00B83D50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Quruq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Nam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kataliz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Qisqa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usul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bilan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takomillashtirish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yo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'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14340082" w14:textId="19D855B3" w:rsidR="00736346" w:rsidRPr="00736346" w:rsidRDefault="00736346" w:rsidP="00D1347F">
      <w:pPr>
        <w:pStyle w:val="a3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Azot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birikmalarni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xalq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xo’jaligida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qanday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maqsadlarda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qo’llaniladi</w:t>
      </w:r>
      <w:proofErr w:type="spellEnd"/>
      <w:r w:rsidRPr="00736346">
        <w:rPr>
          <w:b/>
          <w:bCs/>
          <w:sz w:val="28"/>
          <w:szCs w:val="28"/>
          <w:lang w:val="en-US"/>
        </w:rPr>
        <w:t>?</w:t>
      </w:r>
    </w:p>
    <w:p w14:paraId="2A0426D6" w14:textId="77777777" w:rsidR="00736346" w:rsidRPr="00736346" w:rsidRDefault="00736346" w:rsidP="00736346">
      <w:p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Bog‘langan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o‘simliklar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tabiatda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yoyi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xom-ashyo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ishlatilishi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tayyor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maxsulot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konversiya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4A994B5D" w14:textId="36D38EAB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Sanotda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gazlarni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tozalashdan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maqsad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nima</w:t>
      </w:r>
      <w:proofErr w:type="spellEnd"/>
      <w:r w:rsidRPr="00736346">
        <w:rPr>
          <w:b/>
          <w:bCs/>
          <w:sz w:val="28"/>
          <w:szCs w:val="28"/>
          <w:lang w:val="en-US"/>
        </w:rPr>
        <w:t>?</w:t>
      </w:r>
    </w:p>
    <w:p w14:paraId="75ED0254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maksad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absorbent,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nasadka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tarelka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katalizator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zaxarlanish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monoetalomin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suv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bugi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potash.</w:t>
      </w:r>
    </w:p>
    <w:p w14:paraId="6184B1EE" w14:textId="0BD0C823" w:rsidR="00736346" w:rsidRPr="00736346" w:rsidRDefault="00736346" w:rsidP="00D1347F">
      <w:pPr>
        <w:pStyle w:val="a3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Gazlarni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tozalash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qanday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usullarda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olib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boriladi</w:t>
      </w:r>
      <w:proofErr w:type="spellEnd"/>
      <w:r w:rsidRPr="00736346">
        <w:rPr>
          <w:b/>
          <w:bCs/>
          <w:sz w:val="28"/>
          <w:szCs w:val="28"/>
          <w:lang w:val="en-US"/>
        </w:rPr>
        <w:t>?</w:t>
      </w:r>
    </w:p>
    <w:p w14:paraId="3AAAE8C1" w14:textId="77777777" w:rsidR="00736346" w:rsidRPr="00736346" w:rsidRDefault="00736346" w:rsidP="00736346">
      <w:p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yutuvchilar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adsorbsiya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absorbsiya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nasadka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tarelka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bosim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monoetanolamin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konsentratsiya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potash.</w:t>
      </w:r>
    </w:p>
    <w:p w14:paraId="2A10AE9D" w14:textId="666DB85C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Sanoatda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gazlarni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tozalash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uchun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nima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kerak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buladi</w:t>
      </w:r>
      <w:proofErr w:type="spellEnd"/>
      <w:r w:rsidRPr="00736346">
        <w:rPr>
          <w:b/>
          <w:bCs/>
          <w:sz w:val="28"/>
          <w:szCs w:val="28"/>
          <w:lang w:val="en-US"/>
        </w:rPr>
        <w:t>?</w:t>
      </w:r>
    </w:p>
    <w:p w14:paraId="5D07844A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maksad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absorbent,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nasadka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tarelka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katalizator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zaxarlanish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monoetalomin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suv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bugi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potash.</w:t>
      </w:r>
    </w:p>
    <w:p w14:paraId="2CB3D1FD" w14:textId="3218EFE9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</w:rPr>
        <w:t>Xavoni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ajratishdan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ma</w:t>
      </w:r>
      <w:proofErr w:type="spellEnd"/>
      <w:r w:rsidRPr="00736346">
        <w:rPr>
          <w:b/>
          <w:bCs/>
          <w:sz w:val="28"/>
          <w:szCs w:val="28"/>
          <w:lang w:val="en-US"/>
        </w:rPr>
        <w:t>q</w:t>
      </w:r>
      <w:proofErr w:type="spellStart"/>
      <w:r w:rsidRPr="00736346">
        <w:rPr>
          <w:b/>
          <w:bCs/>
          <w:sz w:val="28"/>
          <w:szCs w:val="28"/>
        </w:rPr>
        <w:t>sad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nima</w:t>
      </w:r>
      <w:proofErr w:type="spellEnd"/>
      <w:r w:rsidRPr="00736346">
        <w:rPr>
          <w:b/>
          <w:bCs/>
          <w:sz w:val="28"/>
          <w:szCs w:val="28"/>
        </w:rPr>
        <w:t>?</w:t>
      </w:r>
    </w:p>
    <w:p w14:paraId="098BA729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lastRenderedPageBreak/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ajratish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kurilma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flagma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distilyat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kub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koldigi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flagma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soni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deflegmator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xaydash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tasvir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7C7E3A50" w14:textId="2DBB0039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</w:rPr>
        <w:t>Xavoni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ajratish</w:t>
      </w:r>
      <w:proofErr w:type="spellEnd"/>
      <w:r w:rsidRPr="00736346">
        <w:rPr>
          <w:b/>
          <w:bCs/>
          <w:sz w:val="28"/>
          <w:szCs w:val="28"/>
          <w:lang w:val="uz-Cyrl-UZ"/>
        </w:rPr>
        <w:t xml:space="preserve"> texnologiyasi</w:t>
      </w:r>
      <w:r w:rsidRPr="00736346">
        <w:rPr>
          <w:b/>
          <w:bCs/>
          <w:sz w:val="28"/>
          <w:szCs w:val="28"/>
        </w:rPr>
        <w:t xml:space="preserve">. </w:t>
      </w:r>
    </w:p>
    <w:p w14:paraId="11901BA2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kimyoviy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asoslari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rektifikatsiyalash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turbodetander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xom-ashyo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absorber</w:t>
      </w:r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tarelka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nitroz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absorber,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kislorod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portlash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inversiya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706358A6" w14:textId="6DAD7218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Xavo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rektifikatsiyasi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BR – 6 </w:t>
      </w:r>
      <w:proofErr w:type="spellStart"/>
      <w:r w:rsidRPr="00736346">
        <w:rPr>
          <w:b/>
          <w:bCs/>
          <w:sz w:val="28"/>
          <w:szCs w:val="28"/>
          <w:lang w:val="en-US"/>
        </w:rPr>
        <w:t>kurilmasi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2E4CDBCE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Tayanch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iboralar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rektifikatsiya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regenerator,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kislorod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trubadetander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pastki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kolonna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yukori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kolonna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issiklik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almashtirgich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kondensator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28A3526F" w14:textId="5AB1853D" w:rsidR="00736346" w:rsidRPr="00736346" w:rsidRDefault="00736346" w:rsidP="00D1347F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val="uz-Cyrl-UZ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Koks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gazini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ajratish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asosiy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jarayoni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texnologiyasi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1C9E2A38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Chuqur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sovitish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fraksiyali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ajratish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koks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issiklik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almashtirgich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sovitgich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bug‘latgich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oksidi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yuqori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bosim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 CO</w:t>
      </w:r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fraksiya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2D82D5E2" w14:textId="1FDCC04C" w:rsidR="00736346" w:rsidRPr="00D1347F" w:rsidRDefault="00736346" w:rsidP="00736346">
      <w:pPr>
        <w:spacing w:line="360" w:lineRule="auto"/>
        <w:ind w:left="71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33</w:t>
      </w:r>
      <w:proofErr w:type="gramStart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.Elektrokimyoviy</w:t>
      </w:r>
      <w:proofErr w:type="gramEnd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ishlab</w:t>
      </w:r>
      <w:proofErr w:type="spellEnd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chi</w:t>
      </w:r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arish</w:t>
      </w:r>
      <w:proofErr w:type="spellEnd"/>
      <w:r w:rsidRPr="00D1347F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</w:p>
    <w:p w14:paraId="0F5403F7" w14:textId="77777777" w:rsidR="00736346" w:rsidRPr="00D1347F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Tayanch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iboralar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Elektrokimyo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elektroliz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xlor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elektroenergiya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tok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buyicha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maxsulot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olish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foydalanish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koeffitsiyenti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ishkor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anod</w:t>
      </w:r>
      <w:proofErr w:type="spellEnd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D1347F">
        <w:rPr>
          <w:rFonts w:ascii="Times New Roman" w:hAnsi="Times New Roman" w:cs="Times New Roman"/>
          <w:i/>
          <w:iCs/>
          <w:sz w:val="28"/>
          <w:szCs w:val="28"/>
          <w:lang w:val="en-US"/>
        </w:rPr>
        <w:t>katod</w:t>
      </w:r>
      <w:proofErr w:type="spellEnd"/>
    </w:p>
    <w:p w14:paraId="4196EDFB" w14:textId="3639988C" w:rsidR="00736346" w:rsidRPr="00736346" w:rsidRDefault="00736346" w:rsidP="00736346">
      <w:pPr>
        <w:spacing w:line="360" w:lineRule="auto"/>
        <w:ind w:left="71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34</w:t>
      </w:r>
      <w:proofErr w:type="gram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.Koks</w:t>
      </w:r>
      <w:proofErr w:type="gram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gazini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ajratish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jarayoni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texnologiyasi</w:t>
      </w:r>
      <w:proofErr w:type="spellEnd"/>
      <w:r w:rsidRPr="00736346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</w:p>
    <w:p w14:paraId="56348049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Chuqur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sovitish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fraksiyali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ajratish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koks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issiklik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almashtirgich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sovitgich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bug‘latgich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oksidi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yuqori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bosim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 CO</w:t>
      </w:r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fraksiya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6F0A23EC" w14:textId="2AF41D0D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</w:rPr>
        <w:t>Azotni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736346">
        <w:rPr>
          <w:b/>
          <w:bCs/>
          <w:sz w:val="28"/>
          <w:szCs w:val="28"/>
        </w:rPr>
        <w:t>boglashdan</w:t>
      </w:r>
      <w:proofErr w:type="spellEnd"/>
      <w:r w:rsidRPr="00736346">
        <w:rPr>
          <w:b/>
          <w:bCs/>
          <w:sz w:val="28"/>
          <w:szCs w:val="28"/>
        </w:rPr>
        <w:t xml:space="preserve">  </w:t>
      </w:r>
      <w:proofErr w:type="spellStart"/>
      <w:r w:rsidRPr="00736346">
        <w:rPr>
          <w:b/>
          <w:bCs/>
          <w:sz w:val="28"/>
          <w:szCs w:val="28"/>
        </w:rPr>
        <w:t>ma</w:t>
      </w:r>
      <w:proofErr w:type="spellEnd"/>
      <w:r w:rsidRPr="00736346">
        <w:rPr>
          <w:b/>
          <w:bCs/>
          <w:sz w:val="28"/>
          <w:szCs w:val="28"/>
          <w:lang w:val="en-US"/>
        </w:rPr>
        <w:t>q</w:t>
      </w:r>
      <w:proofErr w:type="spellStart"/>
      <w:r w:rsidRPr="00736346">
        <w:rPr>
          <w:b/>
          <w:bCs/>
          <w:sz w:val="28"/>
          <w:szCs w:val="28"/>
        </w:rPr>
        <w:t>sad</w:t>
      </w:r>
      <w:proofErr w:type="spellEnd"/>
      <w:proofErr w:type="gramEnd"/>
      <w:r w:rsidRPr="00736346">
        <w:rPr>
          <w:b/>
          <w:bCs/>
          <w:sz w:val="28"/>
          <w:szCs w:val="28"/>
        </w:rPr>
        <w:t xml:space="preserve">  </w:t>
      </w:r>
      <w:proofErr w:type="spellStart"/>
      <w:r w:rsidRPr="00736346">
        <w:rPr>
          <w:b/>
          <w:bCs/>
          <w:sz w:val="28"/>
          <w:szCs w:val="28"/>
        </w:rPr>
        <w:t>nima</w:t>
      </w:r>
      <w:proofErr w:type="spellEnd"/>
      <w:r w:rsidRPr="00736346">
        <w:rPr>
          <w:b/>
          <w:bCs/>
          <w:sz w:val="28"/>
          <w:szCs w:val="28"/>
        </w:rPr>
        <w:t xml:space="preserve">? </w:t>
      </w:r>
    </w:p>
    <w:p w14:paraId="7310F58A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Tabiatda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o‘simliklar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xom-ashyo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konversiya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tayyor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maxsulot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ishlatilishi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ishlab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chikarish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xossasi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elektr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>yoy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DC1970B" w14:textId="43A30508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Azotli</w:t>
      </w:r>
      <w:proofErr w:type="spellEnd"/>
      <w:r w:rsidRPr="00736346">
        <w:rPr>
          <w:b/>
          <w:bCs/>
          <w:sz w:val="28"/>
          <w:szCs w:val="28"/>
        </w:rPr>
        <w:tab/>
      </w:r>
      <w:proofErr w:type="spellStart"/>
      <w:r w:rsidRPr="00736346">
        <w:rPr>
          <w:b/>
          <w:bCs/>
          <w:sz w:val="28"/>
          <w:szCs w:val="28"/>
          <w:lang w:val="en-US"/>
        </w:rPr>
        <w:t>birikmalarni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xalq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r w:rsidRPr="00736346">
        <w:rPr>
          <w:b/>
          <w:bCs/>
          <w:sz w:val="28"/>
          <w:szCs w:val="28"/>
          <w:lang w:val="en-US"/>
        </w:rPr>
        <w:t>xo</w:t>
      </w:r>
      <w:r w:rsidRPr="00736346">
        <w:rPr>
          <w:b/>
          <w:bCs/>
          <w:sz w:val="28"/>
          <w:szCs w:val="28"/>
        </w:rPr>
        <w:t>’</w:t>
      </w:r>
      <w:proofErr w:type="spellStart"/>
      <w:r w:rsidRPr="00736346">
        <w:rPr>
          <w:b/>
          <w:bCs/>
          <w:sz w:val="28"/>
          <w:szCs w:val="28"/>
          <w:lang w:val="en-US"/>
        </w:rPr>
        <w:t>jaligida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qanday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maqsadlarda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qo</w:t>
      </w:r>
      <w:proofErr w:type="spellEnd"/>
      <w:r w:rsidRPr="00736346">
        <w:rPr>
          <w:b/>
          <w:bCs/>
          <w:sz w:val="28"/>
          <w:szCs w:val="28"/>
        </w:rPr>
        <w:t>’</w:t>
      </w:r>
      <w:proofErr w:type="spellStart"/>
      <w:r w:rsidRPr="00736346">
        <w:rPr>
          <w:b/>
          <w:bCs/>
          <w:sz w:val="28"/>
          <w:szCs w:val="28"/>
          <w:lang w:val="en-US"/>
        </w:rPr>
        <w:t>llaniladi</w:t>
      </w:r>
      <w:proofErr w:type="spellEnd"/>
      <w:r w:rsidRPr="00736346">
        <w:rPr>
          <w:b/>
          <w:bCs/>
          <w:sz w:val="28"/>
          <w:szCs w:val="28"/>
        </w:rPr>
        <w:t>?</w:t>
      </w:r>
    </w:p>
    <w:p w14:paraId="06CC6BEC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z-Cyrl-UZ"/>
        </w:rPr>
      </w:pPr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Bog</w:t>
      </w:r>
      <w:r w:rsidRPr="00736346">
        <w:rPr>
          <w:rFonts w:ascii="Times New Roman" w:hAnsi="Times New Roman" w:cs="Times New Roman"/>
          <w:i/>
          <w:iCs/>
          <w:sz w:val="28"/>
          <w:szCs w:val="28"/>
        </w:rPr>
        <w:t>‘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langan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</w:t>
      </w:r>
      <w:r w:rsidRPr="00736346">
        <w:rPr>
          <w:rFonts w:ascii="Times New Roman" w:hAnsi="Times New Roman" w:cs="Times New Roman"/>
          <w:i/>
          <w:iCs/>
          <w:sz w:val="28"/>
          <w:szCs w:val="28"/>
        </w:rPr>
        <w:t>‘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simliklar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tabiatda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azotni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boglash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tayyor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maxsulot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konversiya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chikarish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ishlatilishi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6F8F6E6" w14:textId="4704C5DA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proofErr w:type="gramStart"/>
      <w:r w:rsidRPr="00736346">
        <w:rPr>
          <w:b/>
          <w:bCs/>
          <w:sz w:val="28"/>
          <w:szCs w:val="28"/>
        </w:rPr>
        <w:t>Xavoni</w:t>
      </w:r>
      <w:proofErr w:type="spellEnd"/>
      <w:r w:rsidRPr="00736346">
        <w:rPr>
          <w:b/>
          <w:bCs/>
          <w:sz w:val="28"/>
          <w:szCs w:val="28"/>
        </w:rPr>
        <w:t xml:space="preserve">  </w:t>
      </w:r>
      <w:proofErr w:type="spellStart"/>
      <w:r w:rsidRPr="00736346">
        <w:rPr>
          <w:b/>
          <w:bCs/>
          <w:sz w:val="28"/>
          <w:szCs w:val="28"/>
        </w:rPr>
        <w:t>ajratish</w:t>
      </w:r>
      <w:proofErr w:type="spellEnd"/>
      <w:proofErr w:type="gram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texnologiyasini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tushuntiring</w:t>
      </w:r>
      <w:proofErr w:type="spellEnd"/>
      <w:r w:rsidRPr="00736346">
        <w:rPr>
          <w:b/>
          <w:bCs/>
          <w:sz w:val="28"/>
          <w:szCs w:val="28"/>
        </w:rPr>
        <w:t>?</w:t>
      </w:r>
    </w:p>
    <w:p w14:paraId="18248FDA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Ajratish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kislorod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real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ideal, Vander-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Valg‘s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Mendeleyev-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Klayperon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drosellash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O’ta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sovutish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adiabatik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izotermik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38C97DB3" w14:textId="158080C6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Kontakt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24E81772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Tayanch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iboralar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proofErr w:type="spellStart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pechg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‘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gazi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sulg‘fat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angidridi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pechg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‘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gazini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yuvish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minora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elektrofilg‘tr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turbakompressor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apparati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sovitgich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aleum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minorasi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ammoniy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tuzlar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58DFBB28" w14:textId="7965DC86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736346">
        <w:rPr>
          <w:b/>
          <w:bCs/>
          <w:sz w:val="28"/>
          <w:szCs w:val="28"/>
        </w:rPr>
        <w:t>O’ta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sovutish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jarayonini</w:t>
      </w:r>
      <w:proofErr w:type="spellEnd"/>
      <w:r w:rsidRPr="00736346">
        <w:rPr>
          <w:b/>
          <w:bCs/>
          <w:sz w:val="28"/>
          <w:szCs w:val="28"/>
        </w:rPr>
        <w:t xml:space="preserve"> </w:t>
      </w:r>
      <w:proofErr w:type="spellStart"/>
      <w:r w:rsidRPr="00736346">
        <w:rPr>
          <w:b/>
          <w:bCs/>
          <w:sz w:val="28"/>
          <w:szCs w:val="28"/>
        </w:rPr>
        <w:t>tushuntiring</w:t>
      </w:r>
      <w:proofErr w:type="spellEnd"/>
      <w:r w:rsidRPr="00736346">
        <w:rPr>
          <w:b/>
          <w:bCs/>
          <w:sz w:val="28"/>
          <w:szCs w:val="28"/>
        </w:rPr>
        <w:t>?</w:t>
      </w:r>
    </w:p>
    <w:p w14:paraId="1A1BE618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lastRenderedPageBreak/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azot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kislorod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real </w:t>
      </w:r>
      <w:proofErr w:type="spellStart"/>
      <w:proofErr w:type="gram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proofErr w:type="gram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ideal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gazlar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Vander-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Valps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, Mendeleyev-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Klayperon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drosellash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o‘ta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sovutish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adiabatik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izotermik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0EBB1C7E" w14:textId="046CDE52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chiqarishning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fizik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– </w:t>
      </w:r>
      <w:proofErr w:type="spellStart"/>
      <w:r w:rsidRPr="00736346">
        <w:rPr>
          <w:b/>
          <w:bCs/>
          <w:sz w:val="28"/>
          <w:szCs w:val="28"/>
          <w:lang w:val="en-US"/>
        </w:rPr>
        <w:t>kimyoviy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asoslari</w:t>
      </w:r>
      <w:proofErr w:type="spellEnd"/>
      <w:r w:rsidRPr="00736346">
        <w:rPr>
          <w:b/>
          <w:bCs/>
          <w:sz w:val="28"/>
          <w:szCs w:val="28"/>
          <w:lang w:val="en-US"/>
        </w:rPr>
        <w:t>?</w:t>
      </w:r>
    </w:p>
    <w:p w14:paraId="3B40C944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Xossasi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bosim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katalizator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xom-ashyo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muvozanat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apparati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563E9FFC" w14:textId="4EB0E140" w:rsidR="00736346" w:rsidRPr="00736346" w:rsidRDefault="00736346" w:rsidP="00D1347F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  <w:proofErr w:type="spellStart"/>
      <w:r w:rsidRPr="00736346">
        <w:rPr>
          <w:b/>
          <w:sz w:val="28"/>
          <w:szCs w:val="28"/>
          <w:lang w:val="en-US"/>
        </w:rPr>
        <w:t>Sulfat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kislota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ishlab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chiqarish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usullari</w:t>
      </w:r>
      <w:proofErr w:type="spellEnd"/>
      <w:r w:rsidRPr="00736346">
        <w:rPr>
          <w:b/>
          <w:sz w:val="28"/>
          <w:szCs w:val="28"/>
          <w:lang w:val="en-US"/>
        </w:rPr>
        <w:t xml:space="preserve">, </w:t>
      </w:r>
      <w:proofErr w:type="spellStart"/>
      <w:r w:rsidRPr="00736346">
        <w:rPr>
          <w:b/>
          <w:sz w:val="28"/>
          <w:szCs w:val="28"/>
          <w:lang w:val="en-US"/>
        </w:rPr>
        <w:t>navlari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va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jixozlari</w:t>
      </w:r>
      <w:proofErr w:type="spellEnd"/>
      <w:r w:rsidRPr="00736346">
        <w:rPr>
          <w:b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sz w:val="28"/>
          <w:szCs w:val="28"/>
          <w:lang w:val="en-US"/>
        </w:rPr>
        <w:t>materiallari</w:t>
      </w:r>
      <w:proofErr w:type="spellEnd"/>
    </w:p>
    <w:p w14:paraId="3B8C69AD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usullari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uch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oksidining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suv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bilan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birikmalari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xamda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ulami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kristallanish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temperaturalari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diagrammasi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oleum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navlari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Sulfat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kislota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chiqarishda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qo'llanadigan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jixozlar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materiallari</w:t>
      </w:r>
      <w:proofErr w:type="spellEnd"/>
      <w:r w:rsidRPr="0073634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04EB1751" w14:textId="132D238A" w:rsidR="00736346" w:rsidRPr="00736346" w:rsidRDefault="00736346" w:rsidP="00D1347F">
      <w:pPr>
        <w:pStyle w:val="a3"/>
        <w:widowControl w:val="0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chiqarishdagi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o'choq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gazining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xom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ashyolari</w:t>
      </w:r>
      <w:proofErr w:type="spellEnd"/>
    </w:p>
    <w:p w14:paraId="49EA3DD1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Rangli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metallurgiya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chiqindi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gazlari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ulardan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gazli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Tabiiy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gazlar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ularni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tozalash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chiqindi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gazlardan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gazli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ishlab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chiqarish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Nordon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gudronlar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domna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shlaklari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kal'tsiy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sulfatlari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boshqa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ashyolar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ashyolardan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foydalanishning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kelajagi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xaqida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442CAA5E" w14:textId="643EF814" w:rsidR="00736346" w:rsidRPr="00736346" w:rsidRDefault="00736346" w:rsidP="00D1347F">
      <w:pPr>
        <w:pStyle w:val="a3"/>
        <w:widowControl w:val="0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  <w:lang w:val="uz-Cyrl-UZ"/>
        </w:rPr>
      </w:pPr>
      <w:r w:rsidRPr="00736346">
        <w:rPr>
          <w:b/>
          <w:bCs/>
          <w:sz w:val="28"/>
          <w:szCs w:val="28"/>
          <w:lang w:val="uz-Cyrl-UZ"/>
        </w:rPr>
        <w:t>Oltingugurtli xosh ashvolarni yoqish texnologiyasi</w:t>
      </w:r>
    </w:p>
    <w:p w14:paraId="0090A8DA" w14:textId="77777777" w:rsidR="00736346" w:rsidRPr="00736346" w:rsidRDefault="00736346" w:rsidP="00B83D50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z-Cyrl-UZ"/>
        </w:rPr>
      </w:pPr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uz-Cyrl-UZ"/>
        </w:rPr>
        <w:t>Kolchedanni yonish mexanizmi. Kolchedan va boshqa metal) sul'fidlarini yoqqanda xosil bo'ladigan zangning ehiqishi, zanglami o'choqlardan chiqarib tashlash. O'choq gazining tarkibi. Oltingugurtli xom ashyolami yoqqanda xosil bo'luvchi o'choq gazining xajmi</w:t>
      </w:r>
      <w:r w:rsidRPr="00736346">
        <w:rPr>
          <w:rFonts w:ascii="Times New Roman" w:hAnsi="Times New Roman" w:cs="Times New Roman"/>
          <w:bCs/>
          <w:sz w:val="28"/>
          <w:szCs w:val="28"/>
          <w:lang w:val="uz-Cyrl-UZ"/>
        </w:rPr>
        <w:t>.</w:t>
      </w:r>
    </w:p>
    <w:p w14:paraId="1BC7BF34" w14:textId="1F9520DC" w:rsidR="00736346" w:rsidRPr="00736346" w:rsidRDefault="00736346" w:rsidP="00D1347F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z-Cyrl-UZ"/>
        </w:rPr>
      </w:pPr>
      <w:r w:rsidRPr="00736346">
        <w:rPr>
          <w:b/>
          <w:bCs/>
          <w:sz w:val="28"/>
          <w:szCs w:val="28"/>
          <w:lang w:val="uz-Cyrl-UZ"/>
        </w:rPr>
        <w:t>Kolchedanni va oltingugurtni yoqish o'choqlari turlari: mexanik, changsimon yoqish. qaynar qatlamli, siklonli</w:t>
      </w:r>
    </w:p>
    <w:p w14:paraId="58FF01A9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Mexanik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tokchali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o'choqning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mzihshi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Qaynar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qatlamli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cha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xoldagi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xom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ashyoni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yoqish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o'choqlarni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tuzilishi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ishlashi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uoqish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o'choqlari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turlari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Forsunkafi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siklonli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bosqichda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yoqish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tasviri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haqida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28663AA1" w14:textId="1C512366" w:rsidR="00736346" w:rsidRPr="00736346" w:rsidRDefault="00736346" w:rsidP="00D1347F">
      <w:pPr>
        <w:pStyle w:val="a3"/>
        <w:widowControl w:val="0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kislotasini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kontakt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bilan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asoslari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74E3F014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uch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fizik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-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kimvoviy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xususiyatlari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xaqida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statikasi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muvozanat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sharoitidagi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oksidlanish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darajasi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unga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omillar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ta'siri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kinetikasi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4812FB01" w14:textId="0AAB0C05" w:rsidR="00736346" w:rsidRPr="00736346" w:rsidRDefault="00736346" w:rsidP="00D1347F">
      <w:pPr>
        <w:pStyle w:val="a3"/>
        <w:widowControl w:val="0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Vanadiy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katalizatori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ishtirokida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oltingugurt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ikki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oksidini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birlamchi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va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ikkilamchi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oksidlash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1B342DB5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sharoitlari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Vanadiy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katalizatori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ishtirokida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jarayoni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sharoitlari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tezligini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amaliy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lastRenderedPageBreak/>
        <w:t>oksidlanish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darajasini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temperaturaga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bog'liqligi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Oltingugurt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oksidini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ikkilamchi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oksidlash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102096DE" w14:textId="5FB99318" w:rsidR="00736346" w:rsidRPr="00736346" w:rsidRDefault="00736346" w:rsidP="00D1347F">
      <w:pPr>
        <w:pStyle w:val="a3"/>
        <w:widowControl w:val="0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  <w:lang w:val="en-US"/>
        </w:rPr>
      </w:pPr>
      <w:proofErr w:type="spellStart"/>
      <w:r w:rsidRPr="00736346">
        <w:rPr>
          <w:b/>
          <w:bCs/>
          <w:sz w:val="28"/>
          <w:szCs w:val="28"/>
          <w:lang w:val="en-US"/>
        </w:rPr>
        <w:t>Sulfat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kislotasini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kontakt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usuli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bilan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ishlab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chiqarishning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klassik</w:t>
      </w:r>
      <w:proofErr w:type="spellEnd"/>
      <w:r w:rsidRPr="0073634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36346">
        <w:rPr>
          <w:b/>
          <w:bCs/>
          <w:sz w:val="28"/>
          <w:szCs w:val="28"/>
          <w:lang w:val="en-US"/>
        </w:rPr>
        <w:t>tizimi</w:t>
      </w:r>
      <w:proofErr w:type="spellEnd"/>
      <w:r w:rsidRPr="00736346">
        <w:rPr>
          <w:b/>
          <w:bCs/>
          <w:sz w:val="28"/>
          <w:szCs w:val="28"/>
          <w:lang w:val="en-US"/>
        </w:rPr>
        <w:t>.</w:t>
      </w:r>
    </w:p>
    <w:p w14:paraId="4D486E2E" w14:textId="77777777" w:rsidR="00736346" w:rsidRPr="00736346" w:rsidRDefault="00736346" w:rsidP="00B83D5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Klassik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tizimining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: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o'choq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yuvish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,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quritish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absorbtsiya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kontakt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bo'limi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texnologik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tizimlari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va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ishlash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printsiplari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.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Asosiy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apparatlari</w:t>
      </w:r>
      <w:proofErr w:type="spellEnd"/>
      <w:r w:rsidRPr="0073634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.</w:t>
      </w:r>
    </w:p>
    <w:p w14:paraId="62758832" w14:textId="77777777" w:rsidR="00D1347F" w:rsidRDefault="00D1347F" w:rsidP="00D1347F">
      <w:pPr>
        <w:pStyle w:val="a3"/>
        <w:widowControl w:val="0"/>
        <w:numPr>
          <w:ilvl w:val="0"/>
          <w:numId w:val="3"/>
        </w:numPr>
        <w:jc w:val="both"/>
        <w:rPr>
          <w:b/>
          <w:bCs/>
          <w:sz w:val="28"/>
          <w:szCs w:val="28"/>
          <w:lang w:val="en-US"/>
        </w:rPr>
      </w:pPr>
      <w:r w:rsidRPr="00D1347F">
        <w:rPr>
          <w:sz w:val="28"/>
          <w:szCs w:val="28"/>
          <w:lang w:val="en-US"/>
        </w:rPr>
        <w:t xml:space="preserve"> </w:t>
      </w:r>
      <w:proofErr w:type="spellStart"/>
      <w:r w:rsidRPr="00D1347F">
        <w:rPr>
          <w:b/>
          <w:bCs/>
          <w:sz w:val="28"/>
          <w:szCs w:val="28"/>
          <w:lang w:val="en-US"/>
        </w:rPr>
        <w:t>Natriy</w:t>
      </w:r>
      <w:proofErr w:type="spellEnd"/>
      <w:r w:rsidRPr="00D1347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1347F">
        <w:rPr>
          <w:b/>
          <w:bCs/>
          <w:sz w:val="28"/>
          <w:szCs w:val="28"/>
          <w:lang w:val="en-US"/>
        </w:rPr>
        <w:t>gidroksidni</w:t>
      </w:r>
      <w:proofErr w:type="spellEnd"/>
      <w:r w:rsidRPr="00D1347F">
        <w:rPr>
          <w:b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D1347F">
        <w:rPr>
          <w:b/>
          <w:bCs/>
          <w:sz w:val="28"/>
          <w:szCs w:val="28"/>
          <w:lang w:val="en-US"/>
        </w:rPr>
        <w:t>saqlash</w:t>
      </w:r>
      <w:proofErr w:type="spellEnd"/>
      <w:r w:rsidRPr="00D1347F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00D1347F">
        <w:rPr>
          <w:b/>
          <w:bCs/>
          <w:sz w:val="28"/>
          <w:szCs w:val="28"/>
          <w:lang w:val="en-US"/>
        </w:rPr>
        <w:t>va</w:t>
      </w:r>
      <w:proofErr w:type="spellEnd"/>
      <w:proofErr w:type="gramEnd"/>
      <w:r w:rsidRPr="00D1347F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00D1347F">
        <w:rPr>
          <w:b/>
          <w:bCs/>
          <w:sz w:val="28"/>
          <w:szCs w:val="28"/>
          <w:lang w:val="en-US"/>
        </w:rPr>
        <w:t>tashish</w:t>
      </w:r>
      <w:proofErr w:type="spellEnd"/>
      <w:r w:rsidRPr="00D1347F">
        <w:rPr>
          <w:b/>
          <w:bCs/>
          <w:sz w:val="28"/>
          <w:szCs w:val="28"/>
          <w:lang w:val="en-US"/>
        </w:rPr>
        <w:t>.</w:t>
      </w:r>
    </w:p>
    <w:p w14:paraId="181C4643" w14:textId="77906926" w:rsidR="00D1347F" w:rsidRPr="00D1347F" w:rsidRDefault="00D1347F" w:rsidP="00D1347F">
      <w:pPr>
        <w:pStyle w:val="a3"/>
        <w:widowControl w:val="0"/>
        <w:ind w:left="1070"/>
        <w:jc w:val="both"/>
        <w:rPr>
          <w:b/>
          <w:bCs/>
          <w:sz w:val="28"/>
          <w:szCs w:val="28"/>
          <w:lang w:val="en-US"/>
        </w:rPr>
      </w:pPr>
      <w:r w:rsidRPr="00D1347F">
        <w:rPr>
          <w:bCs/>
          <w:i/>
          <w:iCs/>
          <w:sz w:val="28"/>
          <w:szCs w:val="28"/>
          <w:lang w:val="uz-Cyrl-UZ"/>
        </w:rPr>
        <w:t>Ka</w:t>
      </w:r>
      <w:proofErr w:type="spellStart"/>
      <w:r>
        <w:rPr>
          <w:bCs/>
          <w:i/>
          <w:iCs/>
          <w:sz w:val="28"/>
          <w:szCs w:val="28"/>
          <w:lang w:val="en-US"/>
        </w:rPr>
        <w:t>ustik</w:t>
      </w:r>
      <w:proofErr w:type="spellEnd"/>
      <w:r w:rsidRPr="00D1347F">
        <w:rPr>
          <w:bCs/>
          <w:i/>
          <w:iCs/>
          <w:sz w:val="28"/>
          <w:szCs w:val="28"/>
          <w:lang w:val="uz-Cyrl-UZ"/>
        </w:rPr>
        <w:t xml:space="preserve"> soda ishlab chiqarish uchun xom ashyo tavsifi, jarayo</w:t>
      </w:r>
      <w:r>
        <w:rPr>
          <w:bCs/>
          <w:i/>
          <w:iCs/>
          <w:sz w:val="28"/>
          <w:szCs w:val="28"/>
          <w:lang w:val="uz-Cyrl-UZ"/>
        </w:rPr>
        <w:t>nning fizik kimyoviy asoslari. K</w:t>
      </w:r>
      <w:proofErr w:type="spellStart"/>
      <w:r>
        <w:rPr>
          <w:bCs/>
          <w:i/>
          <w:iCs/>
          <w:sz w:val="28"/>
          <w:szCs w:val="28"/>
          <w:lang w:val="en-US"/>
        </w:rPr>
        <w:t>austik</w:t>
      </w:r>
      <w:proofErr w:type="spellEnd"/>
      <w:r>
        <w:rPr>
          <w:bCs/>
          <w:i/>
          <w:iCs/>
          <w:sz w:val="28"/>
          <w:szCs w:val="28"/>
          <w:lang w:val="en-US"/>
        </w:rPr>
        <w:t xml:space="preserve"> s</w:t>
      </w:r>
      <w:r w:rsidRPr="00D1347F">
        <w:rPr>
          <w:bCs/>
          <w:i/>
          <w:iCs/>
          <w:sz w:val="28"/>
          <w:szCs w:val="28"/>
          <w:lang w:val="uz-Cyrl-UZ"/>
        </w:rPr>
        <w:t>oda ishlab chiqarish bosqichlari va texnologik tizimning bayoni.</w:t>
      </w:r>
    </w:p>
    <w:p w14:paraId="6C765C91" w14:textId="77777777" w:rsidR="00D1347F" w:rsidRDefault="00D1347F" w:rsidP="00D1347F">
      <w:pPr>
        <w:pStyle w:val="a3"/>
        <w:ind w:left="1222"/>
        <w:jc w:val="both"/>
        <w:rPr>
          <w:b/>
          <w:i/>
          <w:lang w:val="uz-Cyrl-UZ"/>
        </w:rPr>
      </w:pPr>
    </w:p>
    <w:p w14:paraId="46563827" w14:textId="6D14FAFA" w:rsidR="00D1347F" w:rsidRDefault="00D1347F" w:rsidP="00D1347F">
      <w:pPr>
        <w:pStyle w:val="a3"/>
        <w:numPr>
          <w:ilvl w:val="0"/>
          <w:numId w:val="3"/>
        </w:numPr>
        <w:jc w:val="both"/>
        <w:rPr>
          <w:b/>
          <w:bCs/>
          <w:sz w:val="28"/>
          <w:szCs w:val="28"/>
          <w:lang w:val="uz-Cyrl-UZ"/>
        </w:rPr>
      </w:pPr>
      <w:r w:rsidRPr="00D1347F">
        <w:rPr>
          <w:sz w:val="28"/>
          <w:szCs w:val="28"/>
          <w:lang w:val="en-US"/>
        </w:rPr>
        <w:t xml:space="preserve"> </w:t>
      </w:r>
      <w:r w:rsidRPr="00D1347F">
        <w:rPr>
          <w:b/>
          <w:bCs/>
          <w:sz w:val="28"/>
          <w:szCs w:val="28"/>
          <w:lang w:val="uz-Cyrl-UZ"/>
        </w:rPr>
        <w:t>Soda ishlab chi</w:t>
      </w:r>
      <w:r w:rsidRPr="00D1347F">
        <w:rPr>
          <w:b/>
          <w:bCs/>
          <w:sz w:val="28"/>
          <w:szCs w:val="28"/>
          <w:lang w:val="en-US"/>
        </w:rPr>
        <w:t>q</w:t>
      </w:r>
      <w:r w:rsidRPr="00D1347F">
        <w:rPr>
          <w:b/>
          <w:bCs/>
          <w:sz w:val="28"/>
          <w:szCs w:val="28"/>
          <w:lang w:val="uz-Cyrl-UZ"/>
        </w:rPr>
        <w:t>arish qanday usullari bor?</w:t>
      </w:r>
    </w:p>
    <w:p w14:paraId="76C0FE20" w14:textId="77777777" w:rsidR="00D1347F" w:rsidRPr="00D1347F" w:rsidRDefault="00D1347F" w:rsidP="00D1347F">
      <w:pPr>
        <w:widowControl w:val="0"/>
        <w:ind w:left="710"/>
        <w:jc w:val="both"/>
        <w:rPr>
          <w:b/>
          <w:bCs/>
          <w:sz w:val="28"/>
          <w:szCs w:val="28"/>
          <w:lang w:val="uz-Cyrl-UZ"/>
        </w:rPr>
      </w:pPr>
      <w:r w:rsidRPr="00D1347F">
        <w:rPr>
          <w:bCs/>
          <w:i/>
          <w:iCs/>
          <w:sz w:val="28"/>
          <w:szCs w:val="28"/>
          <w:lang w:val="uz-Cyrl-UZ"/>
        </w:rPr>
        <w:t>Kaustik soda ishlab chiqarish uchun xom ashyo tavsifi, jarayonning fizik kimyoviy asoslari. Kaustik soda ishlab chiqarish bosqichlari va texnologik tizimning bayoni.</w:t>
      </w:r>
    </w:p>
    <w:p w14:paraId="507779BF" w14:textId="4DBD7085" w:rsidR="00D1347F" w:rsidRPr="00D1347F" w:rsidRDefault="00D1347F" w:rsidP="00D1347F">
      <w:pPr>
        <w:pStyle w:val="a3"/>
        <w:numPr>
          <w:ilvl w:val="0"/>
          <w:numId w:val="3"/>
        </w:numPr>
        <w:jc w:val="both"/>
        <w:rPr>
          <w:b/>
          <w:sz w:val="28"/>
          <w:szCs w:val="28"/>
          <w:lang w:val="uz-Cyrl-UZ"/>
        </w:rPr>
      </w:pPr>
      <w:r w:rsidRPr="00D1347F">
        <w:rPr>
          <w:b/>
          <w:sz w:val="28"/>
          <w:szCs w:val="28"/>
          <w:lang w:val="uz-Cyrl-UZ"/>
        </w:rPr>
        <w:t>Fosforli o'g'itlarni ishlab chiqarish uchun xom ashyoning xususiyatlari, usullari va texnologik sxemalari.</w:t>
      </w:r>
    </w:p>
    <w:p w14:paraId="379BC5DD" w14:textId="1ECD991C" w:rsidR="00692013" w:rsidRPr="00D1347F" w:rsidRDefault="00692013" w:rsidP="00D1347F">
      <w:pPr>
        <w:ind w:left="710"/>
        <w:rPr>
          <w:sz w:val="28"/>
          <w:szCs w:val="28"/>
          <w:lang w:val="en-US"/>
        </w:rPr>
      </w:pPr>
      <w:bookmarkStart w:id="0" w:name="_GoBack"/>
      <w:bookmarkEnd w:id="0"/>
    </w:p>
    <w:sectPr w:rsidR="00692013" w:rsidRPr="00D13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80BAA"/>
    <w:multiLevelType w:val="hybridMultilevel"/>
    <w:tmpl w:val="75B6353E"/>
    <w:lvl w:ilvl="0" w:tplc="675EED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B7A00B5"/>
    <w:multiLevelType w:val="hybridMultilevel"/>
    <w:tmpl w:val="C0D2AC62"/>
    <w:lvl w:ilvl="0" w:tplc="FFFFFFFF">
      <w:start w:val="11"/>
      <w:numFmt w:val="decimal"/>
      <w:lvlText w:val="%1."/>
      <w:lvlJc w:val="left"/>
      <w:pPr>
        <w:ind w:left="1070" w:hanging="360"/>
      </w:pPr>
      <w:rPr>
        <w:b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81C30"/>
    <w:multiLevelType w:val="hybridMultilevel"/>
    <w:tmpl w:val="79C646E2"/>
    <w:lvl w:ilvl="0" w:tplc="40CE930A">
      <w:start w:val="3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46"/>
    <w:rsid w:val="00692013"/>
    <w:rsid w:val="00736346"/>
    <w:rsid w:val="00B83D50"/>
    <w:rsid w:val="00D1347F"/>
    <w:rsid w:val="00F2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4235"/>
  <w15:chartTrackingRefBased/>
  <w15:docId w15:val="{E91D9216-A1F1-46FC-A539-F611709E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3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01">
    <w:name w:val="fontstyle01"/>
    <w:basedOn w:val="a0"/>
    <w:rsid w:val="00736346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paragraph" w:styleId="2">
    <w:name w:val="Body Text Indent 2"/>
    <w:basedOn w:val="a"/>
    <w:link w:val="20"/>
    <w:semiHidden/>
    <w:unhideWhenUsed/>
    <w:rsid w:val="00736346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Основной текст с отступом 2 Знак"/>
    <w:basedOn w:val="a0"/>
    <w:link w:val="2"/>
    <w:semiHidden/>
    <w:rsid w:val="0073634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Body Text Indent 3"/>
    <w:basedOn w:val="a"/>
    <w:link w:val="30"/>
    <w:semiHidden/>
    <w:unhideWhenUsed/>
    <w:rsid w:val="00736346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semiHidden/>
    <w:rsid w:val="00736346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4">
    <w:name w:val="Body Text"/>
    <w:basedOn w:val="a"/>
    <w:link w:val="a5"/>
    <w:uiPriority w:val="99"/>
    <w:semiHidden/>
    <w:unhideWhenUsed/>
    <w:rsid w:val="0073634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3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2025-01-05T06:32:00Z</dcterms:created>
  <dcterms:modified xsi:type="dcterms:W3CDTF">2025-01-06T05:58:00Z</dcterms:modified>
</cp:coreProperties>
</file>